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3437255</wp:posOffset>
            </wp:positionH>
            <wp:positionV relativeFrom="paragraph">
              <wp:posOffset>12065</wp:posOffset>
            </wp:positionV>
            <wp:extent cx="2025015" cy="1400175"/>
            <wp:effectExtent b="0" l="0" r="0" t="0"/>
            <wp:wrapSquare wrapText="bothSides" distB="0" distT="0" distL="114300" distR="114300"/>
            <wp:docPr descr="C:\Users\Rosalyn M. Quintero\Desktop\25323206_10215152351221018_980768502_n.jpg" id="3" name="image2.png"/>
            <a:graphic>
              <a:graphicData uri="http://schemas.openxmlformats.org/drawingml/2006/picture">
                <pic:pic>
                  <pic:nvPicPr>
                    <pic:cNvPr descr="C:\Users\Rosalyn M. Quintero\Desktop\25323206_10215152351221018_980768502_n.jp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1400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PASCUA, JEZZALINE LOZANO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RasLaffan City Qatar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+97431494654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entury Gothic" w:cs="Century Gothic" w:eastAsia="Century Gothic" w:hAnsi="Century Gothic"/>
          <w:b w:val="1"/>
          <w:sz w:val="28"/>
          <w:szCs w:val="28"/>
        </w:rPr>
      </w:pPr>
      <w:hyperlink r:id="rId7">
        <w:r w:rsidDel="00000000" w:rsidR="00000000" w:rsidRPr="00000000">
          <w:rPr>
            <w:rFonts w:ascii="Century Gothic" w:cs="Century Gothic" w:eastAsia="Century Gothic" w:hAnsi="Century Gothic"/>
            <w:b w:val="1"/>
            <w:color w:val="0563c1"/>
            <w:sz w:val="28"/>
            <w:szCs w:val="28"/>
            <w:u w:val="single"/>
            <w:rtl w:val="0"/>
          </w:rPr>
          <w:t xml:space="preserve">jezapascua1012@gmail.com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pict>
          <v:line id="Straight Connector 1" style="position:absolute;flip:y;z-index:251659264;visibility:visible;mso-position-horizontal:left;mso-position-horizontal-relative:marginargin;mso-width-relative:margin;mso-height-relative:margin" o:spid="_x0000_s1026" strokecolor="#0070c0" strokeweight="2.25pt" from="0,10.25pt" to="463.15pt,10.25pt">
            <v:stroke joinstyle="miter"/>
            <w10:wrap/>
          </v:line>
        </w:pict>
      </w:r>
    </w:p>
    <w:p w:rsidR="00000000" w:rsidDel="00000000" w:rsidP="00000000" w:rsidRDefault="00000000" w:rsidRPr="00000000" w14:paraId="00000006">
      <w:pPr>
        <w:pStyle w:val="Heading4"/>
        <w:spacing w:line="276" w:lineRule="auto"/>
        <w:contextualSpacing w:val="0"/>
        <w:rPr>
          <w:rFonts w:ascii="Century Gothic" w:cs="Century Gothic" w:eastAsia="Century Gothic" w:hAnsi="Century Gothic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u w:val="single"/>
          <w:rtl w:val="0"/>
        </w:rPr>
        <w:t xml:space="preserve">OBJECTIVE</w:t>
      </w:r>
    </w:p>
    <w:p w:rsidR="00000000" w:rsidDel="00000000" w:rsidP="00000000" w:rsidRDefault="00000000" w:rsidRPr="00000000" w14:paraId="00000007">
      <w:pPr>
        <w:contextualSpacing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To employ my knowledge and experience with the intention of securing a professional career with opportunity for challenges and career advancement, while gaining knowledge of new skills and expertise.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4"/>
        <w:spacing w:line="276" w:lineRule="auto"/>
        <w:contextualSpacing w:val="0"/>
        <w:rPr>
          <w:rFonts w:ascii="Century Gothic" w:cs="Century Gothic" w:eastAsia="Century Gothic" w:hAnsi="Century Gothic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B">
      <w:pPr>
        <w:contextualSpacing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BACHELOR OF SCIENCE IN HOTEL AND RESTAURANT MANAGEMENT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NORTHEASTERN COLLEGE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Villasis, Santiago City Isabela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HR ADMINISTRATION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FILIPINO INSTITUTE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Doha Qatar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August 18-September 22, 2017</w:t>
      </w:r>
    </w:p>
    <w:p w:rsidR="00000000" w:rsidDel="00000000" w:rsidP="00000000" w:rsidRDefault="00000000" w:rsidRPr="00000000" w14:paraId="00000014">
      <w:pPr>
        <w:contextualSpacing w:val="0"/>
        <w:rPr>
          <w:rFonts w:ascii="Century Gothic" w:cs="Century Gothic" w:eastAsia="Century Gothic" w:hAnsi="Century Gothic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spacing w:line="276" w:lineRule="auto"/>
        <w:contextualSpacing w:val="0"/>
        <w:rPr>
          <w:rFonts w:ascii="Century Gothic" w:cs="Century Gothic" w:eastAsia="Century Gothic" w:hAnsi="Century Gothic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u w:val="single"/>
          <w:rtl w:val="0"/>
        </w:rPr>
        <w:t xml:space="preserve">EXPERTISE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Computer literate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Good Cook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Administrative &amp; clerical works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 &amp; B Services and Banquet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Flower Arrangement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Cashiering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STRENGTHS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Good interpersonal and communication skills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Ability to work effectively under pressure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Pleasant personality and professional outlook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Motivated and creative team player with a careful sense of responsibility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Fast Learner/ Good Listener</w:t>
      </w:r>
    </w:p>
    <w:p w:rsidR="00000000" w:rsidDel="00000000" w:rsidP="00000000" w:rsidRDefault="00000000" w:rsidRPr="00000000" w14:paraId="00000025">
      <w:pPr>
        <w:pStyle w:val="Heading5"/>
        <w:contextualSpacing w:val="0"/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5"/>
        <w:contextualSpacing w:val="0"/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u w:val="single"/>
          <w:rtl w:val="0"/>
        </w:rPr>
        <w:t xml:space="preserve">TRAININGS AND SEMINARS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Leadership Training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Gracious Angeli Hotel, Baguio City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April 25-28,2008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Hotel Familiarization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Bayview Park Hotel, Manila September 5-7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Banquet, Catering &amp; Flower Arrangement Seminar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Northeastern College, Isabela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February 24, 2010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First National Hoteliers and Restaurateurs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SMX Convention Center, Manila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August 28,2010</w:t>
      </w:r>
    </w:p>
    <w:p w:rsidR="00000000" w:rsidDel="00000000" w:rsidP="00000000" w:rsidRDefault="00000000" w:rsidRPr="00000000" w14:paraId="00000036">
      <w:pPr>
        <w:contextualSpacing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 The Job Training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Maines View Park, Baguio City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May 1-June 2, 2011</w:t>
      </w:r>
    </w:p>
    <w:p w:rsidR="00000000" w:rsidDel="00000000" w:rsidP="00000000" w:rsidRDefault="00000000" w:rsidRPr="00000000" w14:paraId="0000003A">
      <w:pPr>
        <w:contextualSpacing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 The Job Training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Astoria Plaza Full Residential Suite, Pasig City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January 20-March 5, 2013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Visioning/ Telephone Manners Code of Conduct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AKC Seminar, Santiago City Isabela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March 22, 2014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5s of Good Housekeeping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Zen Hotel Café &amp; Restaurant, Isabela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July 2014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Restaurant &amp; Familiarization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Salido Restaurant , Ongpin Manila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February – March 10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5"/>
        <w:contextualSpacing w:val="0"/>
        <w:rPr>
          <w:rFonts w:ascii="Century Gothic" w:cs="Century Gothic" w:eastAsia="Century Gothic" w:hAnsi="Century Gothic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5"/>
        <w:contextualSpacing w:val="0"/>
        <w:rPr>
          <w:rFonts w:ascii="Century Gothic" w:cs="Century Gothic" w:eastAsia="Century Gothic" w:hAnsi="Century Gothic"/>
          <w:b w:val="1"/>
          <w:color w:val="0000ff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color w:val="0000ff"/>
          <w:sz w:val="28"/>
          <w:szCs w:val="28"/>
          <w:u w:val="single"/>
          <w:rtl w:val="0"/>
        </w:rPr>
        <w:t xml:space="preserve">LICENCES/CERTIFICATION</w:t>
      </w:r>
    </w:p>
    <w:p w:rsidR="00000000" w:rsidDel="00000000" w:rsidP="00000000" w:rsidRDefault="00000000" w:rsidRPr="00000000" w14:paraId="0000004D">
      <w:pPr>
        <w:pStyle w:val="Heading5"/>
        <w:contextualSpacing w:val="0"/>
        <w:jc w:val="center"/>
        <w:rPr>
          <w:rFonts w:ascii="Century Gothic" w:cs="Century Gothic" w:eastAsia="Century Gothic" w:hAnsi="Century Gothic"/>
          <w:color w:val="0000ff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Bachelor of Science in Hotel &amp; Restaurant Management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S.o #50346201102 July 5,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NATIONAL CERTIFICATE II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Housekeeping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Certificate # 15020403002275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June 18, 2015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HR ADMINISTRATION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Filipino Institute, Doha Qatar August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18-September 22, 2017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HCCP LEVEL 2 TRAINING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Rasgas Plant Cafeteria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June 21-24, 2017</w:t>
      </w:r>
    </w:p>
    <w:p w:rsidR="00000000" w:rsidDel="00000000" w:rsidP="00000000" w:rsidRDefault="00000000" w:rsidRPr="00000000" w14:paraId="0000005D">
      <w:pPr>
        <w:contextualSpacing w:val="0"/>
        <w:rPr>
          <w:rFonts w:ascii="Century Gothic" w:cs="Century Gothic" w:eastAsia="Century Gothic" w:hAnsi="Century Gothic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Century Gothic" w:cs="Century Gothic" w:eastAsia="Century Gothic" w:hAnsi="Century Gothic"/>
          <w:b w:val="1"/>
          <w:color w:val="0000ff"/>
          <w:sz w:val="32"/>
          <w:szCs w:val="3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ff"/>
          <w:sz w:val="32"/>
          <w:szCs w:val="32"/>
          <w:u w:val="single"/>
          <w:rtl w:val="0"/>
        </w:rPr>
        <w:t xml:space="preserve">WORK/EMPLOYMENT HISTORY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Waitress/Cashier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SodexoTeyseer Qatar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February 4,2017 to present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Food and Beverages Services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Minami Saki By Astoria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April4-September 4, 2016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Assistant Secretary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UBM Company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December 2015 -March 2016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Cashier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Gorios Yakiniku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December 14,2015-March 14,2016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Food Attendant/Cashier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Isabela Zen Hotel &amp; Restaurant Corp.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March 10, 2014-July 29,2015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 Call Waitress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Cez’sCatering and Services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December 2010-May 2015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Cashier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Jollibee Shell, Santiago City Isabela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August-October 2010</w:t>
      </w:r>
    </w:p>
    <w:p w:rsidR="00000000" w:rsidDel="00000000" w:rsidP="00000000" w:rsidRDefault="00000000" w:rsidRPr="00000000" w14:paraId="0000007D">
      <w:pPr>
        <w:contextualSpacing w:val="0"/>
        <w:rPr>
          <w:rFonts w:ascii="Century Gothic" w:cs="Century Gothic" w:eastAsia="Century Gothic" w:hAnsi="Century Gothic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rFonts w:ascii="Century Gothic" w:cs="Century Gothic" w:eastAsia="Century Gothic" w:hAnsi="Century Gothic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ff"/>
          <w:sz w:val="28"/>
          <w:szCs w:val="28"/>
          <w:u w:val="single"/>
          <w:rtl w:val="0"/>
        </w:rPr>
        <w:t xml:space="preserve">CHARACTER REFERENCES</w:t>
      </w:r>
    </w:p>
    <w:p w:rsidR="00000000" w:rsidDel="00000000" w:rsidP="00000000" w:rsidRDefault="00000000" w:rsidRPr="00000000" w14:paraId="0000007F">
      <w:pPr>
        <w:contextualSpacing w:val="0"/>
        <w:rPr>
          <w:rFonts w:ascii="Century Gothic" w:cs="Century Gothic" w:eastAsia="Century Gothic" w:hAnsi="Century Gothic"/>
          <w:b w:val="1"/>
          <w:color w:val="0000ff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Ms.Jaquiline Gabriel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Event Planner and Coordinator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Centro East Santiago City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09055423507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rFonts w:ascii="Century Gothic" w:cs="Century Gothic" w:eastAsia="Century Gothic" w:hAnsi="Century Gothic"/>
          <w:color w:val="0000ff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rFonts w:ascii="Century Gothic" w:cs="Century Gothic" w:eastAsia="Century Gothic" w:hAnsi="Century Gothic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ff"/>
          <w:sz w:val="28"/>
          <w:szCs w:val="28"/>
          <w:u w:val="single"/>
          <w:rtl w:val="0"/>
        </w:rPr>
        <w:t xml:space="preserve">PERSONAL PROFILE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Date of Birth: </w:t>
        <w:tab/>
        <w:tab/>
        <w:t xml:space="preserve">October 12, 1991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Place of Birth: </w:t>
        <w:tab/>
        <w:tab/>
        <w:t xml:space="preserve">Burgos, CabarroguisQuirino,Phil.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Citizenship:</w:t>
        <w:tab/>
        <w:tab/>
        <w:t xml:space="preserve">Filipino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Status:</w:t>
        <w:tab/>
        <w:tab/>
        <w:tab/>
        <w:t xml:space="preserve">Single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Language:</w:t>
        <w:tab/>
        <w:tab/>
        <w:t xml:space="preserve">English /Filipino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firstLine="720"/>
        <w:contextualSpacing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I hereby certify that the above details/information are true and correct to the best of my knowledge, belief and ability.</w:t>
      </w:r>
    </w:p>
    <w:p w:rsidR="00000000" w:rsidDel="00000000" w:rsidP="00000000" w:rsidRDefault="00000000" w:rsidRPr="00000000" w14:paraId="00000092">
      <w:pPr>
        <w:ind w:left="5040" w:firstLine="720"/>
        <w:contextualSpacing w:val="0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JEZZALINE L. PASCUA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Applicant</w:t>
      </w:r>
    </w:p>
    <w:p w:rsidR="00000000" w:rsidDel="00000000" w:rsidP="00000000" w:rsidRDefault="00000000" w:rsidRPr="00000000" w14:paraId="00000096">
      <w:pPr>
        <w:contextualSpacing w:val="0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7">
      <w:pPr>
        <w:ind w:left="5040" w:firstLine="720"/>
        <w:contextualSpacing w:val="0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98">
      <w:pPr>
        <w:contextualSpacing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9" w:w="11907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entury Gothic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</w:pPr>
    <w:rPr>
      <w:rFonts w:ascii="Arial" w:cs="Arial" w:eastAsia="Arial" w:hAnsi="Arial"/>
      <w:b w:val="1"/>
      <w:color w:val="0000ff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4C5C"/>
  </w:style>
  <w:style w:type="paragraph" w:styleId="Heading4">
    <w:name w:val="heading 4"/>
    <w:basedOn w:val="Normal"/>
    <w:next w:val="Normal"/>
    <w:link w:val="Heading4Char"/>
    <w:qFormat w:val="1"/>
    <w:rsid w:val="00081B22"/>
    <w:pPr>
      <w:keepNext w:val="1"/>
      <w:spacing w:after="0" w:line="240" w:lineRule="auto"/>
      <w:outlineLvl w:val="3"/>
    </w:pPr>
    <w:rPr>
      <w:rFonts w:ascii="Arial" w:cs="Arial" w:eastAsia="Times New Roman" w:hAnsi="Arial"/>
      <w:b w:val="1"/>
      <w:bCs w:val="1"/>
      <w:color w:val="0000ff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081B22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081B22"/>
    <w:rPr>
      <w:color w:val="0563c1" w:themeColor="hyperlink"/>
      <w:u w:val="single"/>
    </w:rPr>
  </w:style>
  <w:style w:type="character" w:styleId="Heading4Char" w:customStyle="1">
    <w:name w:val="Heading 4 Char"/>
    <w:basedOn w:val="DefaultParagraphFont"/>
    <w:link w:val="Heading4"/>
    <w:rsid w:val="00081B22"/>
    <w:rPr>
      <w:rFonts w:ascii="Arial" w:cs="Arial" w:eastAsia="Times New Roman" w:hAnsi="Arial"/>
      <w:b w:val="1"/>
      <w:bCs w:val="1"/>
      <w:color w:val="0000ff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081B22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rsid w:val="00081B22"/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NoSpacing">
    <w:name w:val="No Spacing"/>
    <w:uiPriority w:val="1"/>
    <w:qFormat w:val="1"/>
    <w:rsid w:val="00095EAA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jezzalinepascu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